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9" w:rsidRDefault="00380579" w:rsidP="00960A93">
      <w:pPr>
        <w:spacing w:before="158" w:after="158" w:line="630" w:lineRule="atLeast"/>
        <w:outlineLvl w:val="2"/>
        <w:rPr>
          <w:rFonts w:asciiTheme="majorHAnsi" w:eastAsia="Times New Roman" w:hAnsiTheme="majorHAnsi" w:cs="Times New Roman"/>
          <w:color w:val="2D2D2D"/>
          <w:sz w:val="39"/>
          <w:szCs w:val="39"/>
          <w:lang w:eastAsia="it-IT"/>
        </w:rPr>
      </w:pPr>
    </w:p>
    <w:p w:rsidR="00960A93" w:rsidRPr="00DB3033" w:rsidRDefault="00960A93" w:rsidP="00960A93">
      <w:pPr>
        <w:spacing w:before="158" w:after="158" w:line="630" w:lineRule="atLeast"/>
        <w:outlineLvl w:val="2"/>
        <w:rPr>
          <w:rFonts w:asciiTheme="majorHAnsi" w:eastAsia="Times New Roman" w:hAnsiTheme="majorHAnsi" w:cs="Times New Roman"/>
          <w:b/>
          <w:color w:val="FF0000"/>
          <w:sz w:val="39"/>
          <w:szCs w:val="39"/>
          <w:lang w:eastAsia="it-IT"/>
        </w:rPr>
      </w:pPr>
      <w:r w:rsidRPr="00DB3033">
        <w:rPr>
          <w:rFonts w:asciiTheme="majorHAnsi" w:eastAsia="Times New Roman" w:hAnsiTheme="majorHAnsi" w:cs="Times New Roman"/>
          <w:b/>
          <w:color w:val="FF0000"/>
          <w:sz w:val="39"/>
          <w:szCs w:val="39"/>
          <w:lang w:eastAsia="it-IT"/>
        </w:rPr>
        <w:t>l'acquisto della caldaia</w:t>
      </w:r>
    </w:p>
    <w:p w:rsidR="00960A93" w:rsidRPr="00EA190B" w:rsidRDefault="00960A93" w:rsidP="00960A93">
      <w:pPr>
        <w:spacing w:after="158" w:line="315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Una buona caldaia contribuisce al benessere in casa e ti aiuta a ridurre le spese energetiche.</w:t>
      </w:r>
    </w:p>
    <w:p w:rsidR="00960A93" w:rsidRPr="00EA190B" w:rsidRDefault="00960A93" w:rsidP="00960A93">
      <w:pPr>
        <w:spacing w:after="158" w:line="315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EA190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>La caldaia tradizionale</w:t>
      </w: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D35290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con rendimento energetico 3 stelle 92/42/CEE, </w:t>
      </w: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è la più semplice da utilizzare</w:t>
      </w:r>
      <w:r w:rsidR="00D35290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può essere installata </w:t>
      </w:r>
      <w:r w:rsidR="00D35290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o</w:t>
      </w:r>
      <w:r w:rsidR="00D35290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ve 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è presente</w:t>
      </w:r>
      <w:r w:rsidR="00D35290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la</w:t>
      </w:r>
      <w:r w:rsidR="00D35290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canna fumaria,</w:t>
      </w: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e ti fa accedere alla detrazione 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del </w:t>
      </w: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50%.</w:t>
      </w:r>
    </w:p>
    <w:p w:rsidR="00D35290" w:rsidRPr="00EA190B" w:rsidRDefault="00D35290" w:rsidP="00960A93">
      <w:pPr>
        <w:spacing w:after="158" w:line="315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EA190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it-IT"/>
        </w:rPr>
        <w:t xml:space="preserve">La caldaia a basso NOx </w:t>
      </w: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con 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classe </w:t>
      </w:r>
      <w:r w:rsidR="00192CAE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4 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UNI EN 297, può essere installata con scarico a parete, e ti fa accedere alla detrazione del 50%.</w:t>
      </w:r>
    </w:p>
    <w:p w:rsidR="00960A93" w:rsidRPr="00EA190B" w:rsidRDefault="00960A93" w:rsidP="00960A93">
      <w:pPr>
        <w:spacing w:after="158" w:line="315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EA190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>La caldaia a condensazione</w:t>
      </w: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ha un rendimento maggiore perchè sfrutta anche il calore dei fumi di combustione; 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ha rendimento energetico </w:t>
      </w:r>
      <w:r w:rsidR="00192CAE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4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stelle 92/42/CEE e Classe NOx 5, puè essere installata con scarico a parete, </w:t>
      </w: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ti fa accedere alla detrazione 65% e, quando abbinata ai pannelli solari, ti porta un risparmio superiore al 50%.</w:t>
      </w:r>
    </w:p>
    <w:p w:rsidR="00960A93" w:rsidRPr="00DB3033" w:rsidRDefault="00960A93" w:rsidP="00960A93">
      <w:pPr>
        <w:spacing w:before="158" w:after="158" w:line="315" w:lineRule="atLeast"/>
        <w:outlineLvl w:val="3"/>
        <w:rPr>
          <w:rFonts w:asciiTheme="majorHAnsi" w:eastAsia="Times New Roman" w:hAnsiTheme="majorHAnsi" w:cs="Times New Roman"/>
          <w:b/>
          <w:i/>
          <w:color w:val="2D2D2D"/>
          <w:sz w:val="28"/>
          <w:szCs w:val="28"/>
          <w:lang w:eastAsia="it-IT"/>
        </w:rPr>
      </w:pPr>
      <w:r w:rsidRPr="00DB3033">
        <w:rPr>
          <w:rFonts w:asciiTheme="majorHAnsi" w:eastAsia="Times New Roman" w:hAnsiTheme="majorHAnsi" w:cs="Times New Roman"/>
          <w:b/>
          <w:i/>
          <w:color w:val="2D2D2D"/>
          <w:sz w:val="28"/>
          <w:szCs w:val="28"/>
          <w:lang w:eastAsia="it-IT"/>
        </w:rPr>
        <w:t>Come scegliere il modello giusto?</w:t>
      </w:r>
    </w:p>
    <w:p w:rsidR="00960A93" w:rsidRPr="00EA190B" w:rsidRDefault="00960A93" w:rsidP="00960A93">
      <w:pPr>
        <w:spacing w:after="158" w:line="315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La scelta del tipo di caldaia e del modello dipende dalle tue specifiche esigenze e dalle caratteristiche della casa in cui vivi.</w:t>
      </w:r>
    </w:p>
    <w:p w:rsidR="00960A93" w:rsidRPr="00EA190B" w:rsidRDefault="00960A93" w:rsidP="00960A93">
      <w:pPr>
        <w:spacing w:after="158" w:line="315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Un buon fornitore di caldaie ti aiuta nella scelta del modello più adatto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</w:t>
      </w:r>
      <w:r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ti aiuta ad</w:t>
      </w:r>
      <w:r w:rsidR="004323B7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abbattere le spese energetiche, e ti </w:t>
      </w:r>
      <w:r w:rsidR="00192CAE" w:rsidRPr="00EA190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segue annualmente con la manutenzione della tua Caldaia.</w:t>
      </w:r>
    </w:p>
    <w:p w:rsidR="00960A93" w:rsidRPr="00DB3033" w:rsidRDefault="00960A93" w:rsidP="00960A93">
      <w:pPr>
        <w:spacing w:before="158" w:after="158" w:line="315" w:lineRule="atLeast"/>
        <w:outlineLvl w:val="3"/>
        <w:rPr>
          <w:rFonts w:asciiTheme="majorHAnsi" w:eastAsia="Times New Roman" w:hAnsiTheme="majorHAnsi" w:cs="Times New Roman"/>
          <w:b/>
          <w:i/>
          <w:color w:val="2D2D2D"/>
          <w:sz w:val="28"/>
          <w:szCs w:val="28"/>
          <w:lang w:eastAsia="it-IT"/>
        </w:rPr>
      </w:pPr>
      <w:r w:rsidRPr="00DB3033">
        <w:rPr>
          <w:rFonts w:asciiTheme="majorHAnsi" w:eastAsia="Times New Roman" w:hAnsiTheme="majorHAnsi" w:cs="Times New Roman"/>
          <w:b/>
          <w:i/>
          <w:color w:val="2D2D2D"/>
          <w:sz w:val="28"/>
          <w:szCs w:val="28"/>
          <w:lang w:eastAsia="it-IT"/>
        </w:rPr>
        <w:t>Il prossimo passo</w:t>
      </w:r>
      <w:r w:rsidR="00192CAE" w:rsidRPr="00DB3033">
        <w:rPr>
          <w:rFonts w:asciiTheme="majorHAnsi" w:eastAsia="Times New Roman" w:hAnsiTheme="majorHAnsi" w:cs="Times New Roman"/>
          <w:b/>
          <w:i/>
          <w:color w:val="2D2D2D"/>
          <w:sz w:val="28"/>
          <w:szCs w:val="28"/>
          <w:lang w:eastAsia="it-IT"/>
        </w:rPr>
        <w:t>?</w:t>
      </w:r>
    </w:p>
    <w:p w:rsidR="00192CAE" w:rsidRPr="00EA190B" w:rsidRDefault="00192CAE" w:rsidP="00960A93">
      <w:pPr>
        <w:spacing w:before="158" w:after="158" w:line="315" w:lineRule="atLeast"/>
        <w:outlineLvl w:val="3"/>
        <w:rPr>
          <w:rFonts w:asciiTheme="majorHAnsi" w:eastAsia="Times New Roman" w:hAnsiTheme="majorHAnsi" w:cs="Times New Roman"/>
          <w:color w:val="2D2D2D"/>
          <w:sz w:val="24"/>
          <w:szCs w:val="24"/>
          <w:lang w:eastAsia="it-IT"/>
        </w:rPr>
      </w:pPr>
      <w:r w:rsidRPr="00EA190B">
        <w:rPr>
          <w:rFonts w:asciiTheme="majorHAnsi" w:eastAsia="Times New Roman" w:hAnsiTheme="majorHAnsi" w:cs="Times New Roman"/>
          <w:color w:val="2D2D2D"/>
          <w:sz w:val="24"/>
          <w:szCs w:val="24"/>
          <w:lang w:eastAsia="it-IT"/>
        </w:rPr>
        <w:t xml:space="preserve">Fai controllare la tua caldaia, verifica la funzionalità e l’efficienza, poi richiedi un preventivo </w:t>
      </w:r>
      <w:r w:rsidR="00380579">
        <w:rPr>
          <w:rFonts w:asciiTheme="majorHAnsi" w:eastAsia="Times New Roman" w:hAnsiTheme="majorHAnsi" w:cs="Times New Roman"/>
          <w:color w:val="2D2D2D"/>
          <w:sz w:val="24"/>
          <w:szCs w:val="24"/>
          <w:lang w:eastAsia="it-IT"/>
        </w:rPr>
        <w:t>per l’acquisto della tua nuova Caldaia, ovviamente rispettando le normative del mom</w:t>
      </w:r>
      <w:r w:rsidR="00DB3033">
        <w:rPr>
          <w:rFonts w:asciiTheme="majorHAnsi" w:eastAsia="Times New Roman" w:hAnsiTheme="majorHAnsi" w:cs="Times New Roman"/>
          <w:color w:val="2D2D2D"/>
          <w:sz w:val="24"/>
          <w:szCs w:val="24"/>
          <w:lang w:eastAsia="it-IT"/>
        </w:rPr>
        <w:t>é</w:t>
      </w:r>
      <w:r w:rsidR="00380579">
        <w:rPr>
          <w:rFonts w:asciiTheme="majorHAnsi" w:eastAsia="Times New Roman" w:hAnsiTheme="majorHAnsi" w:cs="Times New Roman"/>
          <w:color w:val="2D2D2D"/>
          <w:sz w:val="24"/>
          <w:szCs w:val="24"/>
          <w:lang w:eastAsia="it-IT"/>
        </w:rPr>
        <w:t>nto in vigore.</w:t>
      </w:r>
    </w:p>
    <w:p w:rsidR="001A7A65" w:rsidRDefault="00B131AE"/>
    <w:sectPr w:rsidR="001A7A65" w:rsidSect="006C2CB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AE" w:rsidRDefault="00B131AE" w:rsidP="00380579">
      <w:pPr>
        <w:spacing w:after="0" w:line="240" w:lineRule="auto"/>
      </w:pPr>
      <w:r>
        <w:separator/>
      </w:r>
    </w:p>
  </w:endnote>
  <w:endnote w:type="continuationSeparator" w:id="0">
    <w:p w:rsidR="00B131AE" w:rsidRDefault="00B131AE" w:rsidP="0038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AE" w:rsidRDefault="00B131AE" w:rsidP="00380579">
      <w:pPr>
        <w:spacing w:after="0" w:line="240" w:lineRule="auto"/>
      </w:pPr>
      <w:r>
        <w:separator/>
      </w:r>
    </w:p>
  </w:footnote>
  <w:footnote w:type="continuationSeparator" w:id="0">
    <w:p w:rsidR="00B131AE" w:rsidRDefault="00B131AE" w:rsidP="0038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9" w:rsidRDefault="00380579" w:rsidP="0038057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22332" cy="473159"/>
          <wp:effectExtent l="19050" t="0" r="1718" b="0"/>
          <wp:docPr id="1" name="Immagine 1" descr="C:\Users\Luca Mariani\Desktop\Immagini\logo Service 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a Mariani\Desktop\Immagini\logo Service Po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3" cy="4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93"/>
    <w:rsid w:val="00192CAE"/>
    <w:rsid w:val="001C28E3"/>
    <w:rsid w:val="00380579"/>
    <w:rsid w:val="004323B7"/>
    <w:rsid w:val="006C2CBE"/>
    <w:rsid w:val="00800F70"/>
    <w:rsid w:val="00921EFA"/>
    <w:rsid w:val="00960A93"/>
    <w:rsid w:val="00B131AE"/>
    <w:rsid w:val="00CA42D4"/>
    <w:rsid w:val="00D35290"/>
    <w:rsid w:val="00DB3033"/>
    <w:rsid w:val="00EA190B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CBE"/>
  </w:style>
  <w:style w:type="paragraph" w:styleId="Titolo3">
    <w:name w:val="heading 3"/>
    <w:basedOn w:val="Normale"/>
    <w:link w:val="Titolo3Carattere"/>
    <w:uiPriority w:val="9"/>
    <w:qFormat/>
    <w:rsid w:val="00960A93"/>
    <w:pPr>
      <w:spacing w:before="158" w:after="158" w:line="630" w:lineRule="atLeast"/>
      <w:outlineLvl w:val="2"/>
    </w:pPr>
    <w:rPr>
      <w:rFonts w:ascii="inherit" w:eastAsia="Times New Roman" w:hAnsi="inherit" w:cs="Times New Roman"/>
      <w:color w:val="2D2D2D"/>
      <w:sz w:val="39"/>
      <w:szCs w:val="39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60A93"/>
    <w:pPr>
      <w:spacing w:before="158" w:after="158" w:line="315" w:lineRule="atLeast"/>
      <w:outlineLvl w:val="3"/>
    </w:pPr>
    <w:rPr>
      <w:rFonts w:ascii="inherit" w:eastAsia="Times New Roman" w:hAnsi="inherit" w:cs="Times New Roman"/>
      <w:color w:val="2D2D2D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60A93"/>
    <w:rPr>
      <w:rFonts w:ascii="inherit" w:eastAsia="Times New Roman" w:hAnsi="inherit" w:cs="Times New Roman"/>
      <w:color w:val="2D2D2D"/>
      <w:sz w:val="39"/>
      <w:szCs w:val="39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0A93"/>
    <w:rPr>
      <w:rFonts w:ascii="inherit" w:eastAsia="Times New Roman" w:hAnsi="inherit" w:cs="Times New Roman"/>
      <w:color w:val="2D2D2D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0A9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0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579"/>
  </w:style>
  <w:style w:type="paragraph" w:styleId="Pidipagina">
    <w:name w:val="footer"/>
    <w:basedOn w:val="Normale"/>
    <w:link w:val="PidipaginaCarattere"/>
    <w:uiPriority w:val="99"/>
    <w:semiHidden/>
    <w:unhideWhenUsed/>
    <w:rsid w:val="00380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05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Mariani</dc:creator>
  <cp:lastModifiedBy>Luca Mariani</cp:lastModifiedBy>
  <cp:revision>6</cp:revision>
  <cp:lastPrinted>2014-02-21T15:48:00Z</cp:lastPrinted>
  <dcterms:created xsi:type="dcterms:W3CDTF">2014-02-21T15:51:00Z</dcterms:created>
  <dcterms:modified xsi:type="dcterms:W3CDTF">2015-04-22T14:30:00Z</dcterms:modified>
</cp:coreProperties>
</file>